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7DB3C" w14:textId="77777777" w:rsidR="00894AF4" w:rsidRPr="00416E76" w:rsidRDefault="00000000">
      <w:pPr>
        <w:pStyle w:val="Bodytext2"/>
        <w:shd w:val="clear" w:color="auto" w:fill="auto"/>
        <w:tabs>
          <w:tab w:val="left" w:pos="8272"/>
        </w:tabs>
        <w:ind w:left="2380" w:right="60"/>
        <w:jc w:val="left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416E76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43127DDD" w14:textId="77777777" w:rsidR="00894AF4" w:rsidRPr="00416E76" w:rsidRDefault="00000000">
      <w:pPr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416E76">
        <w:rPr>
          <w:rFonts w:ascii="Calibri" w:hAnsi="Calibri" w:cs="Calibri"/>
          <w:b/>
          <w:bCs/>
          <w:sz w:val="22"/>
          <w:szCs w:val="22"/>
        </w:rPr>
        <w:t>KARTA PRZEDMIOTU</w:t>
      </w:r>
    </w:p>
    <w:p w14:paraId="377364DF" w14:textId="77777777" w:rsidR="00894AF4" w:rsidRPr="00416E76" w:rsidRDefault="00894AF4">
      <w:pPr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tbl>
      <w:tblPr>
        <w:tblStyle w:val="TableNormal"/>
        <w:tblW w:w="97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894AF4" w:rsidRPr="00416E76" w14:paraId="4196CB5D" w14:textId="77777777">
        <w:trPr>
          <w:trHeight w:val="232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193D4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11D89" w14:textId="108BB45D" w:rsidR="00894AF4" w:rsidRPr="00416E76" w:rsidRDefault="003F08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8C6">
              <w:rPr>
                <w:rFonts w:ascii="Calibri" w:hAnsi="Calibri" w:cs="Calibri"/>
                <w:sz w:val="22"/>
                <w:szCs w:val="22"/>
              </w:rPr>
              <w:t>0212.2.EDUP1.A.LJO</w:t>
            </w:r>
          </w:p>
        </w:tc>
      </w:tr>
      <w:tr w:rsidR="00894AF4" w:rsidRPr="00394233" w14:paraId="0DD2BB72" w14:textId="77777777">
        <w:trPr>
          <w:trHeight w:val="232"/>
          <w:jc w:val="center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48A46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Nazwa przedmiotu w języku</w:t>
            </w:r>
            <w:r w:rsidRPr="00416E7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70F4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0C18" w14:textId="1F9CA5EF" w:rsidR="00894AF4" w:rsidRPr="00416E76" w:rsidRDefault="005D15B9" w:rsidP="0039423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5D15B9">
              <w:rPr>
                <w:rFonts w:ascii="Calibri" w:hAnsi="Calibri" w:cs="Calibri"/>
                <w:b/>
                <w:bCs/>
                <w:sz w:val="22"/>
                <w:szCs w:val="22"/>
              </w:rPr>
              <w:t>Lektorat języka obcego</w:t>
            </w:r>
          </w:p>
          <w:p w14:paraId="5A6FCB2F" w14:textId="29783C66" w:rsidR="00894AF4" w:rsidRPr="00394233" w:rsidRDefault="00394233" w:rsidP="00394233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94233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Foreign Language Course</w:t>
            </w:r>
          </w:p>
        </w:tc>
      </w:tr>
      <w:tr w:rsidR="00894AF4" w:rsidRPr="00416E76" w14:paraId="2CC7709A" w14:textId="77777777">
        <w:trPr>
          <w:trHeight w:val="232"/>
          <w:jc w:val="center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DB112" w14:textId="77777777" w:rsidR="00894AF4" w:rsidRPr="00394233" w:rsidRDefault="00894AF4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EE345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19ED7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379D42" w14:textId="77777777" w:rsidR="00894AF4" w:rsidRPr="00416E76" w:rsidRDefault="00894AF4">
      <w:pPr>
        <w:widowControl w:val="0"/>
        <w:ind w:left="108" w:hanging="108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298DA99" w14:textId="77777777" w:rsidR="00894AF4" w:rsidRPr="00416E76" w:rsidRDefault="00000000">
      <w:pPr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  <w:lang w:val="en-US"/>
        </w:rPr>
      </w:pPr>
      <w:r w:rsidRPr="00416E76">
        <w:rPr>
          <w:rFonts w:ascii="Calibri" w:hAnsi="Calibri" w:cs="Calibri"/>
          <w:b/>
          <w:bCs/>
          <w:sz w:val="22"/>
          <w:szCs w:val="22"/>
          <w:lang w:val="en-US"/>
        </w:rPr>
        <w:t>USYTUOWANIE PRZEDMIOTU W SYSTEMIE STUDI</w:t>
      </w:r>
      <w:r w:rsidRPr="00416E76">
        <w:rPr>
          <w:rFonts w:ascii="Calibri" w:hAnsi="Calibri" w:cs="Calibri"/>
          <w:b/>
          <w:bCs/>
          <w:sz w:val="22"/>
          <w:szCs w:val="22"/>
        </w:rPr>
        <w:t>Ó</w:t>
      </w:r>
      <w:r w:rsidRPr="00416E76">
        <w:rPr>
          <w:rFonts w:ascii="Calibri" w:hAnsi="Calibri" w:cs="Calibri"/>
          <w:b/>
          <w:bCs/>
          <w:sz w:val="22"/>
          <w:szCs w:val="22"/>
          <w:lang w:val="de-DE"/>
        </w:rPr>
        <w:t>W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92675C" w:rsidRPr="00416E76" w14:paraId="7DB88540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EF87" w14:textId="77777777" w:rsidR="0092675C" w:rsidRPr="00416E76" w:rsidRDefault="0092675C" w:rsidP="0092675C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1.1. Kierunek studi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06FB" w14:textId="0245992A" w:rsidR="0092675C" w:rsidRPr="00416E76" w:rsidRDefault="0092675C" w:rsidP="0092675C">
            <w:pPr>
              <w:rPr>
                <w:rFonts w:ascii="Calibri" w:hAnsi="Calibri" w:cs="Calibri"/>
                <w:sz w:val="22"/>
                <w:szCs w:val="22"/>
              </w:rPr>
            </w:pPr>
            <w:r w:rsidRPr="00AB0E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Sztuki plastyczne</w:t>
            </w:r>
          </w:p>
        </w:tc>
      </w:tr>
      <w:tr w:rsidR="0092675C" w:rsidRPr="00416E76" w14:paraId="61480E7C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DFB0" w14:textId="77777777" w:rsidR="0092675C" w:rsidRPr="00416E76" w:rsidRDefault="0092675C" w:rsidP="0092675C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1.2. Forma studi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2B17" w14:textId="77777777" w:rsidR="0092675C" w:rsidRPr="00416E76" w:rsidRDefault="0092675C" w:rsidP="0092675C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Studia stacjonarne</w:t>
            </w:r>
          </w:p>
        </w:tc>
      </w:tr>
      <w:tr w:rsidR="0092675C" w:rsidRPr="00416E76" w14:paraId="0C7E46DD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09213" w14:textId="77777777" w:rsidR="0092675C" w:rsidRPr="00416E76" w:rsidRDefault="0092675C" w:rsidP="0092675C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1.3. Poziom studi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B361" w14:textId="77777777" w:rsidR="0092675C" w:rsidRPr="00416E76" w:rsidRDefault="0092675C" w:rsidP="0092675C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Studia I stopnia licencjackie </w:t>
            </w:r>
          </w:p>
        </w:tc>
      </w:tr>
      <w:tr w:rsidR="0092675C" w:rsidRPr="00416E76" w14:paraId="27E5AEB1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4FB8" w14:textId="77777777" w:rsidR="0092675C" w:rsidRPr="00416E76" w:rsidRDefault="0092675C" w:rsidP="0092675C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1.4. Profil studi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C31F8" w14:textId="77777777" w:rsidR="0092675C" w:rsidRPr="00416E76" w:rsidRDefault="0092675C" w:rsidP="0092675C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og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lnoakademicki</w:t>
            </w:r>
          </w:p>
        </w:tc>
      </w:tr>
      <w:tr w:rsidR="0092675C" w:rsidRPr="00416E76" w14:paraId="2EA6DB9B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20" w:type="dxa"/>
              <w:bottom w:w="80" w:type="dxa"/>
              <w:right w:w="80" w:type="dxa"/>
            </w:tcMar>
          </w:tcPr>
          <w:p w14:paraId="316B8D99" w14:textId="77777777" w:rsidR="0092675C" w:rsidRPr="00416E76" w:rsidRDefault="0092675C" w:rsidP="0092675C">
            <w:pPr>
              <w:ind w:left="-361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4037F" w14:textId="26226E96" w:rsidR="0092675C" w:rsidRPr="00416E76" w:rsidRDefault="0092675C" w:rsidP="0092675C">
            <w:pPr>
              <w:rPr>
                <w:rFonts w:ascii="Calibri" w:hAnsi="Calibri" w:cs="Calibri"/>
                <w:sz w:val="22"/>
                <w:szCs w:val="22"/>
              </w:rPr>
            </w:pPr>
            <w:r w:rsidRPr="00EA0739">
              <w:rPr>
                <w:rFonts w:ascii="Calibri" w:hAnsi="Calibri" w:cs="Calibri"/>
                <w:sz w:val="22"/>
                <w:szCs w:val="22"/>
              </w:rPr>
              <w:t>mgr Aleksandra Kasprzyk</w:t>
            </w:r>
          </w:p>
        </w:tc>
      </w:tr>
      <w:tr w:rsidR="0092675C" w:rsidRPr="00416E76" w14:paraId="13269900" w14:textId="77777777">
        <w:trPr>
          <w:trHeight w:val="24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39330" w14:textId="77777777" w:rsidR="0092675C" w:rsidRPr="00416E76" w:rsidRDefault="0092675C" w:rsidP="0092675C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7607" w14:textId="610CA208" w:rsidR="0092675C" w:rsidRPr="00416E76" w:rsidRDefault="0092675C" w:rsidP="0092675C">
            <w:pPr>
              <w:rPr>
                <w:rFonts w:ascii="Calibri" w:hAnsi="Calibri" w:cs="Calibri"/>
                <w:sz w:val="22"/>
                <w:szCs w:val="22"/>
              </w:rPr>
            </w:pPr>
            <w:r w:rsidRPr="00DF556C">
              <w:rPr>
                <w:rFonts w:ascii="Calibri" w:hAnsi="Calibri" w:cs="Calibri"/>
                <w:sz w:val="22"/>
                <w:szCs w:val="22"/>
                <w:u w:color="0000FF"/>
              </w:rPr>
              <w:t>sjo@ujk.edu.pl</w:t>
            </w:r>
          </w:p>
        </w:tc>
      </w:tr>
    </w:tbl>
    <w:p w14:paraId="4AC86027" w14:textId="77777777" w:rsidR="00894AF4" w:rsidRPr="00416E76" w:rsidRDefault="00894AF4" w:rsidP="00416E76">
      <w:pPr>
        <w:widowControl w:val="0"/>
        <w:ind w:left="886"/>
        <w:rPr>
          <w:rFonts w:ascii="Calibri" w:hAnsi="Calibri" w:cs="Calibri"/>
          <w:sz w:val="22"/>
          <w:szCs w:val="22"/>
        </w:rPr>
      </w:pPr>
    </w:p>
    <w:p w14:paraId="041D9921" w14:textId="77777777" w:rsidR="00894AF4" w:rsidRPr="00416E76" w:rsidRDefault="00000000">
      <w:pPr>
        <w:numPr>
          <w:ilvl w:val="0"/>
          <w:numId w:val="4"/>
        </w:numPr>
        <w:rPr>
          <w:rFonts w:ascii="Calibri" w:hAnsi="Calibri" w:cs="Calibri"/>
          <w:b/>
          <w:bCs/>
          <w:sz w:val="22"/>
          <w:szCs w:val="22"/>
          <w:lang w:val="da-DK"/>
        </w:rPr>
      </w:pPr>
      <w:r w:rsidRPr="00416E76">
        <w:rPr>
          <w:rFonts w:ascii="Calibri" w:hAnsi="Calibri" w:cs="Calibri"/>
          <w:b/>
          <w:bCs/>
          <w:sz w:val="22"/>
          <w:szCs w:val="22"/>
          <w:lang w:val="da-DK"/>
        </w:rPr>
        <w:t>OG</w:t>
      </w:r>
      <w:r w:rsidRPr="00416E76">
        <w:rPr>
          <w:rFonts w:ascii="Calibri" w:hAnsi="Calibri" w:cs="Calibri"/>
          <w:b/>
          <w:bCs/>
          <w:sz w:val="22"/>
          <w:szCs w:val="22"/>
        </w:rPr>
        <w:t>ÓLNA CHARAKTERYSTYKA PRZEDMIOTU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894AF4" w:rsidRPr="00416E76" w14:paraId="2DCA68E7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83C1C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F60F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stosownie do wyboru studenta: angielski/niemiecki/rosyjski</w:t>
            </w:r>
          </w:p>
        </w:tc>
      </w:tr>
      <w:tr w:rsidR="00894AF4" w:rsidRPr="00416E76" w14:paraId="3915391D" w14:textId="77777777">
        <w:trPr>
          <w:trHeight w:val="45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73C63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46CF9" w14:textId="77777777" w:rsidR="00894AF4" w:rsidRPr="00416E76" w:rsidRDefault="0000000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Znajomość języka obcego na poziomie B1 zgodnie ze </w:t>
            </w:r>
            <w:r w:rsidRPr="00416E76">
              <w:rPr>
                <w:rFonts w:ascii="Calibri" w:eastAsia="Times New Roman" w:hAnsi="Calibri" w:cs="Calibri"/>
                <w:sz w:val="22"/>
                <w:szCs w:val="22"/>
              </w:rPr>
              <w:br/>
            </w:r>
            <w:r w:rsidRPr="00416E76">
              <w:rPr>
                <w:rFonts w:ascii="Calibri" w:hAnsi="Calibri" w:cs="Calibri"/>
                <w:sz w:val="22"/>
                <w:szCs w:val="22"/>
              </w:rPr>
              <w:t>standardami ESOKJ.</w:t>
            </w:r>
          </w:p>
        </w:tc>
      </w:tr>
    </w:tbl>
    <w:p w14:paraId="7E3CF143" w14:textId="77777777" w:rsidR="00894AF4" w:rsidRPr="00416E76" w:rsidRDefault="00894AF4" w:rsidP="00416E76">
      <w:pPr>
        <w:widowControl w:val="0"/>
        <w:ind w:left="886"/>
        <w:rPr>
          <w:rFonts w:ascii="Calibri" w:hAnsi="Calibri" w:cs="Calibri"/>
          <w:sz w:val="22"/>
          <w:szCs w:val="22"/>
        </w:rPr>
      </w:pPr>
    </w:p>
    <w:p w14:paraId="030099F2" w14:textId="77777777" w:rsidR="00894AF4" w:rsidRPr="00416E76" w:rsidRDefault="00000000">
      <w:pPr>
        <w:numPr>
          <w:ilvl w:val="0"/>
          <w:numId w:val="5"/>
        </w:numPr>
        <w:rPr>
          <w:rFonts w:ascii="Calibri" w:hAnsi="Calibri" w:cs="Calibri"/>
          <w:b/>
          <w:bCs/>
          <w:sz w:val="22"/>
          <w:szCs w:val="22"/>
          <w:lang w:val="de-DE"/>
        </w:rPr>
      </w:pPr>
      <w:r w:rsidRPr="00416E76">
        <w:rPr>
          <w:rFonts w:ascii="Calibri" w:hAnsi="Calibri" w:cs="Calibri"/>
          <w:b/>
          <w:bCs/>
          <w:sz w:val="22"/>
          <w:szCs w:val="22"/>
          <w:lang w:val="de-DE"/>
        </w:rPr>
        <w:t>SZCZEG</w:t>
      </w:r>
      <w:r w:rsidRPr="00416E76">
        <w:rPr>
          <w:rFonts w:ascii="Calibri" w:hAnsi="Calibri" w:cs="Calibri"/>
          <w:b/>
          <w:bCs/>
          <w:sz w:val="22"/>
          <w:szCs w:val="22"/>
        </w:rPr>
        <w:t>ÓŁOWA CHARAKTERYSTYKA PRZEDMIOTU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894AF4" w:rsidRPr="00416E76" w14:paraId="1EF650B3" w14:textId="77777777">
        <w:trPr>
          <w:trHeight w:val="23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E7D1B" w14:textId="2F0F7BC0" w:rsidR="00894AF4" w:rsidRPr="00416E76" w:rsidRDefault="00000000" w:rsidP="00416E76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24463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Lektorat</w:t>
            </w:r>
          </w:p>
        </w:tc>
      </w:tr>
      <w:tr w:rsidR="00894AF4" w:rsidRPr="00416E76" w14:paraId="10BC3AEC" w14:textId="77777777">
        <w:trPr>
          <w:trHeight w:val="23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2A87C" w14:textId="35FDD913" w:rsidR="00894AF4" w:rsidRPr="00416E76" w:rsidRDefault="00000000" w:rsidP="00416E76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8580" w14:textId="77777777" w:rsidR="00894AF4" w:rsidRPr="00416E76" w:rsidRDefault="0000000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Zajęcia tradycyjne w pomieszczeniach dydaktycznych UJK.</w:t>
            </w:r>
          </w:p>
        </w:tc>
      </w:tr>
      <w:tr w:rsidR="00894AF4" w:rsidRPr="00416E76" w14:paraId="4B54BFFA" w14:textId="77777777">
        <w:trPr>
          <w:trHeight w:val="41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D24C9" w14:textId="3EBA1CEA" w:rsidR="00894AF4" w:rsidRPr="00416E76" w:rsidRDefault="00000000" w:rsidP="00416E76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FD92" w14:textId="77777777" w:rsidR="00894AF4" w:rsidRPr="00416E76" w:rsidRDefault="0000000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Zaliczenie z oceną po każdym semestrze nauki. Egzamin na poziomie B2 po zakończeniu kursu językowego</w:t>
            </w:r>
          </w:p>
        </w:tc>
      </w:tr>
      <w:tr w:rsidR="00894AF4" w:rsidRPr="00416E76" w14:paraId="3EA586D0" w14:textId="77777777">
        <w:trPr>
          <w:trHeight w:val="412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B011" w14:textId="66B61E6E" w:rsidR="00894AF4" w:rsidRPr="00416E76" w:rsidRDefault="00000000" w:rsidP="00416E76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03247" w14:textId="77777777" w:rsidR="00894AF4" w:rsidRPr="00416E76" w:rsidRDefault="0000000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Metody bazują</w:t>
            </w:r>
            <w:r w:rsidRPr="00416E76">
              <w:rPr>
                <w:rFonts w:ascii="Calibri" w:hAnsi="Calibri" w:cs="Calibri"/>
                <w:sz w:val="22"/>
                <w:szCs w:val="22"/>
                <w:lang w:val="pt-PT"/>
              </w:rPr>
              <w:t>ce na podej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ściu komunikacyjnym; metoda eklektyczna, łącząca różne elementy metod podających i problemowych, w tym dyskusje i formy aktywizujące.</w:t>
            </w:r>
          </w:p>
        </w:tc>
      </w:tr>
      <w:tr w:rsidR="00894AF4" w:rsidRPr="00416E76" w14:paraId="0A16BC36" w14:textId="77777777">
        <w:trPr>
          <w:trHeight w:val="232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1BC2A" w14:textId="04F7F0A1" w:rsidR="00894AF4" w:rsidRPr="00416E76" w:rsidRDefault="00000000" w:rsidP="00416E76">
            <w:pPr>
              <w:pStyle w:val="Akapitzlist"/>
              <w:numPr>
                <w:ilvl w:val="1"/>
                <w:numId w:val="2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620C98F5" w14:textId="77777777" w:rsidR="00894AF4" w:rsidRPr="00416E76" w:rsidRDefault="00000000" w:rsidP="00416E76">
            <w:pPr>
              <w:ind w:left="426" w:hanging="691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D908" w14:textId="77777777" w:rsidR="00894AF4" w:rsidRPr="00416E76" w:rsidRDefault="0000000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:lang w:val="da-DK"/>
              </w:rPr>
              <w:t>Og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lnodostępne podręczniki dla poziomu B2 wg ESOKJ.</w:t>
            </w:r>
          </w:p>
        </w:tc>
      </w:tr>
      <w:tr w:rsidR="00894AF4" w:rsidRPr="00416E76" w14:paraId="1870F8D8" w14:textId="77777777">
        <w:trPr>
          <w:trHeight w:val="412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F0EDA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7F29939D" w14:textId="77777777" w:rsidR="00894AF4" w:rsidRPr="00416E76" w:rsidRDefault="00000000" w:rsidP="00416E76">
            <w:pPr>
              <w:ind w:left="426" w:hanging="691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0E6BE" w14:textId="77777777" w:rsidR="00894AF4" w:rsidRPr="00416E76" w:rsidRDefault="0000000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:lang w:val="de-DE"/>
              </w:rPr>
              <w:t>Inne ni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ż literatura podstawowa podręczniki og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 xml:space="preserve">lnodostępne dla poziomu B2 oraz publikacje i materiały autorskie. </w:t>
            </w:r>
          </w:p>
        </w:tc>
      </w:tr>
    </w:tbl>
    <w:p w14:paraId="410726A6" w14:textId="77777777" w:rsidR="00894AF4" w:rsidRPr="00416E76" w:rsidRDefault="00894AF4" w:rsidP="00416E76">
      <w:pPr>
        <w:widowControl w:val="0"/>
        <w:ind w:left="886"/>
        <w:rPr>
          <w:rFonts w:ascii="Calibri" w:hAnsi="Calibri" w:cs="Calibri"/>
          <w:sz w:val="22"/>
          <w:szCs w:val="22"/>
        </w:rPr>
      </w:pPr>
    </w:p>
    <w:p w14:paraId="4A628047" w14:textId="77777777" w:rsidR="00894AF4" w:rsidRPr="00416E76" w:rsidRDefault="00000000">
      <w:pPr>
        <w:numPr>
          <w:ilvl w:val="0"/>
          <w:numId w:val="15"/>
        </w:numPr>
        <w:rPr>
          <w:rFonts w:ascii="Calibri" w:hAnsi="Calibri" w:cs="Calibri"/>
          <w:b/>
          <w:bCs/>
          <w:sz w:val="22"/>
          <w:szCs w:val="22"/>
          <w:lang w:val="de-DE"/>
        </w:rPr>
      </w:pPr>
      <w:r w:rsidRPr="00416E76">
        <w:rPr>
          <w:rFonts w:ascii="Calibri" w:hAnsi="Calibri" w:cs="Calibri"/>
          <w:b/>
          <w:bCs/>
          <w:sz w:val="22"/>
          <w:szCs w:val="22"/>
          <w:lang w:val="de-DE"/>
        </w:rPr>
        <w:t>CELE, TRE</w:t>
      </w:r>
      <w:r w:rsidRPr="00416E76">
        <w:rPr>
          <w:rFonts w:ascii="Calibri" w:hAnsi="Calibri" w:cs="Calibri"/>
          <w:b/>
          <w:bCs/>
          <w:sz w:val="22"/>
          <w:szCs w:val="22"/>
        </w:rPr>
        <w:t>Ś</w:t>
      </w:r>
      <w:r w:rsidRPr="009F7FC5">
        <w:rPr>
          <w:rFonts w:ascii="Calibri" w:hAnsi="Calibri" w:cs="Calibri"/>
          <w:b/>
          <w:bCs/>
          <w:sz w:val="22"/>
          <w:szCs w:val="22"/>
        </w:rPr>
        <w:t>CI I EFEKTY UCZENIA SI</w:t>
      </w:r>
      <w:r w:rsidRPr="00416E76">
        <w:rPr>
          <w:rFonts w:ascii="Calibri" w:hAnsi="Calibri" w:cs="Calibri"/>
          <w:b/>
          <w:bCs/>
          <w:sz w:val="22"/>
          <w:szCs w:val="22"/>
        </w:rPr>
        <w:t>Ę</w:t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81"/>
      </w:tblGrid>
      <w:tr w:rsidR="00894AF4" w:rsidRPr="00416E76" w14:paraId="52C3BA15" w14:textId="77777777">
        <w:trPr>
          <w:trHeight w:val="81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F2B1" w14:textId="3B37676C" w:rsidR="00894AF4" w:rsidRPr="009F7FC5" w:rsidRDefault="00000000" w:rsidP="00416E76">
            <w:pPr>
              <w:pStyle w:val="Akapitzlist"/>
              <w:numPr>
                <w:ilvl w:val="1"/>
                <w:numId w:val="29"/>
              </w:num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9F7FC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Cele przedmiotu </w:t>
            </w:r>
            <w:r w:rsidRPr="009F7FC5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pl-PL"/>
              </w:rPr>
              <w:t>(z uwzględnieniem formy zajęć)</w:t>
            </w:r>
          </w:p>
          <w:p w14:paraId="0D6E5469" w14:textId="77777777" w:rsidR="00894AF4" w:rsidRPr="00416E76" w:rsidRDefault="00000000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CW/C01. Poszerzanie i utrwalanie wiedzy w zakresie struktur leksykalno-gramatycznych.</w:t>
            </w:r>
          </w:p>
          <w:p w14:paraId="5CA8E708" w14:textId="77777777" w:rsidR="00894AF4" w:rsidRPr="00416E76" w:rsidRDefault="00000000">
            <w:pPr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CU/C02. Rozwijanie i doskonalenie wszystkich sprawności językowych</w:t>
            </w: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56B40229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CK/C03. Rozwijanie kompetencji krytycznej oceny posiadanej wiedzy.</w:t>
            </w:r>
          </w:p>
        </w:tc>
      </w:tr>
      <w:tr w:rsidR="00894AF4" w:rsidRPr="00416E76" w14:paraId="2BE78908" w14:textId="77777777">
        <w:trPr>
          <w:trHeight w:val="255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39C693A4" w14:textId="19597274" w:rsidR="00894AF4" w:rsidRPr="009F7FC5" w:rsidRDefault="00000000" w:rsidP="00416E76">
            <w:pPr>
              <w:pStyle w:val="Akapitzlist"/>
              <w:numPr>
                <w:ilvl w:val="1"/>
                <w:numId w:val="29"/>
              </w:numPr>
              <w:tabs>
                <w:tab w:val="left" w:pos="708"/>
              </w:tabs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9F7FC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lastRenderedPageBreak/>
              <w:t xml:space="preserve">Treści programowe </w:t>
            </w:r>
            <w:r w:rsidRPr="009F7FC5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pl-PL"/>
              </w:rPr>
              <w:t>(z uwzględnieniem formy zajęć)</w:t>
            </w:r>
          </w:p>
          <w:p w14:paraId="121AD685" w14:textId="77777777" w:rsidR="00894AF4" w:rsidRPr="00416E76" w:rsidRDefault="00000000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416E76">
              <w:rPr>
                <w:rFonts w:ascii="Calibri" w:hAnsi="Calibri" w:cs="Calibri"/>
                <w:sz w:val="22"/>
                <w:szCs w:val="22"/>
                <w:u w:val="single"/>
              </w:rPr>
              <w:t>Treści leksykalne:</w:t>
            </w:r>
          </w:p>
          <w:p w14:paraId="2AA45AEC" w14:textId="2D22F143" w:rsidR="00894AF4" w:rsidRPr="00416E76" w:rsidRDefault="00000000" w:rsidP="00DF7184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Zagadnienia występujące w og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lnodostępnych i stosowanych na zajęciach podręcznikach na poziomie B2 (np. uniwersytet, przedmiot studi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w, wykształcenia, praca, media, technologie, środowisko, zdrowie, żywienie, sport, czas wolny, edukacja, zakupy, podróżowanie, społeczeństwo, kultura, zjawiska społeczne).</w:t>
            </w:r>
          </w:p>
          <w:p w14:paraId="7E40E8D2" w14:textId="77777777" w:rsidR="00894AF4" w:rsidRPr="00416E76" w:rsidRDefault="00000000" w:rsidP="00DF7184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16E76">
              <w:rPr>
                <w:rFonts w:ascii="Calibri" w:hAnsi="Calibri" w:cs="Calibri"/>
                <w:sz w:val="22"/>
                <w:szCs w:val="22"/>
                <w:u w:val="single"/>
              </w:rPr>
              <w:t>Treści gramatyczne:</w:t>
            </w:r>
          </w:p>
          <w:p w14:paraId="1B30BF5F" w14:textId="77777777" w:rsidR="00894AF4" w:rsidRPr="00416E76" w:rsidRDefault="00000000" w:rsidP="00DF7184">
            <w:pPr>
              <w:ind w:left="498" w:hanging="498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Zgodne z sylabusem podręcznik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przewidzianych dla poziomu B2 dla danego języka i zgodne z wymaganiami Europejskiego</w:t>
            </w:r>
          </w:p>
          <w:p w14:paraId="382A5563" w14:textId="77777777" w:rsidR="00894AF4" w:rsidRPr="00416E76" w:rsidRDefault="00000000" w:rsidP="00DF7184">
            <w:pPr>
              <w:ind w:left="498" w:hanging="498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Systemu Opisu Kształcenia Językowego Rady Europy</w:t>
            </w:r>
          </w:p>
          <w:p w14:paraId="4B1A8171" w14:textId="77777777" w:rsidR="00894AF4" w:rsidRPr="00416E76" w:rsidRDefault="00000000" w:rsidP="00DF7184">
            <w:pPr>
              <w:ind w:left="498" w:hanging="498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             3.  </w:t>
            </w:r>
            <w:r w:rsidRPr="00416E76">
              <w:rPr>
                <w:rFonts w:ascii="Calibri" w:hAnsi="Calibri" w:cs="Calibri"/>
                <w:sz w:val="22"/>
                <w:szCs w:val="22"/>
                <w:u w:val="single"/>
              </w:rPr>
              <w:t>Funkcje językowe:</w:t>
            </w:r>
          </w:p>
          <w:p w14:paraId="52E4BB05" w14:textId="69B144AB" w:rsidR="00894AF4" w:rsidRPr="00416E76" w:rsidRDefault="00000000" w:rsidP="00DF7184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Zgodne z sylabusem podręcznik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 xml:space="preserve">w dla poziomu B2 i pozwalające studentom na porozumiewanie się w języku obcym (np. branie czynnego udziału w dyskusjach,  wyrażanie emocji oraz wyrażanie swoich opinii, argumentowanie i formułowanie swojego punktu widzenia w formie ustnej i pisemnej, dokonywanie prezentacji). </w:t>
            </w:r>
          </w:p>
        </w:tc>
      </w:tr>
    </w:tbl>
    <w:p w14:paraId="6C80C60E" w14:textId="77777777" w:rsidR="00894AF4" w:rsidRPr="00416E76" w:rsidRDefault="00894AF4" w:rsidP="00416E76">
      <w:pPr>
        <w:widowControl w:val="0"/>
        <w:ind w:left="886"/>
        <w:rPr>
          <w:rFonts w:ascii="Calibri" w:hAnsi="Calibri" w:cs="Calibri"/>
          <w:sz w:val="22"/>
          <w:szCs w:val="22"/>
        </w:rPr>
      </w:pPr>
    </w:p>
    <w:p w14:paraId="233AF23C" w14:textId="5B468D7C" w:rsidR="00894AF4" w:rsidRPr="00416E76" w:rsidRDefault="00000000" w:rsidP="00416E76">
      <w:pPr>
        <w:pStyle w:val="Akapitzlist"/>
        <w:numPr>
          <w:ilvl w:val="1"/>
          <w:numId w:val="29"/>
        </w:numPr>
        <w:rPr>
          <w:rFonts w:ascii="Calibri" w:hAnsi="Calibri" w:cs="Calibri"/>
          <w:b/>
          <w:bCs/>
          <w:sz w:val="22"/>
          <w:szCs w:val="22"/>
        </w:rPr>
      </w:pPr>
      <w:r w:rsidRPr="00416E76">
        <w:rPr>
          <w:rFonts w:ascii="Calibri" w:hAnsi="Calibri" w:cs="Calibri"/>
          <w:b/>
          <w:bCs/>
          <w:sz w:val="22"/>
          <w:szCs w:val="22"/>
        </w:rPr>
        <w:t>Przedmiotowe efekty uczenia się</w:t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94"/>
        <w:gridCol w:w="7358"/>
        <w:gridCol w:w="1629"/>
      </w:tblGrid>
      <w:tr w:rsidR="00894AF4" w:rsidRPr="00416E76" w14:paraId="61C041D4" w14:textId="77777777">
        <w:trPr>
          <w:trHeight w:val="89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76BB80C" w14:textId="77777777" w:rsidR="00894AF4" w:rsidRPr="00416E76" w:rsidRDefault="00000000" w:rsidP="00416E76">
            <w:pPr>
              <w:ind w:left="113" w:right="113" w:hanging="38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6C70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Student, kt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FAD9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Odniesienie do kierunkowych efekt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w uczenia się</w:t>
            </w:r>
          </w:p>
        </w:tc>
      </w:tr>
      <w:tr w:rsidR="00894AF4" w:rsidRPr="00416E76" w14:paraId="4AFA78E2" w14:textId="77777777">
        <w:trPr>
          <w:trHeight w:val="2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4A8B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WIEDZY:</w:t>
            </w:r>
          </w:p>
        </w:tc>
      </w:tr>
      <w:tr w:rsidR="00894AF4" w:rsidRPr="00416E76" w14:paraId="520F6C6A" w14:textId="77777777">
        <w:trPr>
          <w:trHeight w:val="41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4D66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:lang w:val="de-DE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E69F" w14:textId="50A43FF1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ma wystarczająca wiedzę gramatyczną i leksykalną, pozwalającą na porozumiewanie się w języku obcym na poziomie B2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92DD1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AF4" w:rsidRPr="00416E76" w14:paraId="1BE0104D" w14:textId="77777777">
        <w:trPr>
          <w:trHeight w:val="2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EEEE8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UMIEJ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Ę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TNO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ŚCI:</w:t>
            </w:r>
          </w:p>
        </w:tc>
      </w:tr>
      <w:tr w:rsidR="00894AF4" w:rsidRPr="00416E76" w14:paraId="33B80CEE" w14:textId="77777777">
        <w:trPr>
          <w:trHeight w:val="23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2187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23CA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przygotowuje wypowiedzi pisemne na poziomie B2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C1FD7" w14:textId="51192F7D" w:rsidR="00744D50" w:rsidRDefault="00F77EA0" w:rsidP="00744D50">
            <w:pPr>
              <w:pStyle w:val="TableParagraph"/>
              <w:spacing w:line="239" w:lineRule="exact"/>
              <w:ind w:left="342"/>
              <w:rPr>
                <w:sz w:val="20"/>
              </w:rPr>
            </w:pPr>
            <w:r w:rsidRPr="00F77EA0">
              <w:rPr>
                <w:sz w:val="20"/>
              </w:rPr>
              <w:t xml:space="preserve">EDUP1A_U10 </w:t>
            </w:r>
          </w:p>
          <w:p w14:paraId="529EDE03" w14:textId="26C9EE6A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AF4" w:rsidRPr="00416E76" w14:paraId="7D03520A" w14:textId="77777777">
        <w:trPr>
          <w:trHeight w:val="41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4D942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F87CE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potrafi wyrazić swoje stanowisko w sprawach będących przedmiotem dyskusji na poziomie B2  i uzasadnić je </w:t>
            </w:r>
          </w:p>
        </w:tc>
        <w:tc>
          <w:tcPr>
            <w:tcW w:w="1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9A09B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AF4" w:rsidRPr="00416E76" w14:paraId="64A341D7" w14:textId="77777777">
        <w:trPr>
          <w:trHeight w:val="41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F53E1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U03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19728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porozumiewa się z innymi użytkownikami języka, nawiązuje, prowadzi i podtrzymuje rozmowę, potrafi argumentować, wyrażać </w:t>
            </w:r>
            <w:r w:rsidRPr="009F7FC5">
              <w:rPr>
                <w:rFonts w:ascii="Calibri" w:hAnsi="Calibri" w:cs="Calibri"/>
                <w:sz w:val="22"/>
                <w:szCs w:val="22"/>
              </w:rPr>
              <w:t>opini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ę na poziomie B2</w:t>
            </w:r>
          </w:p>
        </w:tc>
        <w:tc>
          <w:tcPr>
            <w:tcW w:w="1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0D11E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AF4" w:rsidRPr="00416E76" w14:paraId="702389CF" w14:textId="77777777">
        <w:trPr>
          <w:trHeight w:val="23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BC0E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U04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54F4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umie wychwycić </w:t>
            </w:r>
            <w:r w:rsidRPr="00416E76">
              <w:rPr>
                <w:rFonts w:ascii="Calibri" w:hAnsi="Calibri" w:cs="Calibri"/>
                <w:sz w:val="22"/>
                <w:szCs w:val="22"/>
                <w:lang w:val="nl-NL"/>
              </w:rPr>
              <w:t>sens zr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óżnicowanych komunikat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językowych na poziomie B2</w:t>
            </w:r>
          </w:p>
        </w:tc>
        <w:tc>
          <w:tcPr>
            <w:tcW w:w="1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F5C0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AF4" w:rsidRPr="00416E76" w14:paraId="7F685FD1" w14:textId="77777777">
        <w:trPr>
          <w:trHeight w:val="21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B9D8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w zakresie 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KOMPETENCJI SPOŁ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ECZNYCH:</w:t>
            </w:r>
          </w:p>
        </w:tc>
      </w:tr>
      <w:tr w:rsidR="00894AF4" w:rsidRPr="00416E76" w14:paraId="1565BA8F" w14:textId="77777777">
        <w:trPr>
          <w:trHeight w:val="30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0D8A6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43EBC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potrafi krytycznie ocenić posiadaną wiedzę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7162" w14:textId="5F29A9BB" w:rsidR="00894AF4" w:rsidRPr="00416E76" w:rsidRDefault="00F77EA0">
            <w:pPr>
              <w:rPr>
                <w:rFonts w:ascii="Calibri" w:hAnsi="Calibri" w:cs="Calibri"/>
                <w:sz w:val="22"/>
                <w:szCs w:val="22"/>
              </w:rPr>
            </w:pPr>
            <w:r w:rsidRPr="00F77EA0">
              <w:rPr>
                <w:sz w:val="20"/>
              </w:rPr>
              <w:t>EDUP1A_K02 EDUP1A_K03</w:t>
            </w:r>
          </w:p>
        </w:tc>
      </w:tr>
    </w:tbl>
    <w:p w14:paraId="7AB2C062" w14:textId="77777777" w:rsidR="00894AF4" w:rsidRPr="00416E76" w:rsidRDefault="00894AF4" w:rsidP="00416E76">
      <w:pPr>
        <w:widowControl w:val="0"/>
        <w:ind w:left="540"/>
        <w:rPr>
          <w:rFonts w:ascii="Calibri" w:hAnsi="Calibri" w:cs="Calibri"/>
          <w:sz w:val="22"/>
          <w:szCs w:val="22"/>
        </w:rPr>
      </w:pPr>
    </w:p>
    <w:p w14:paraId="368B77E6" w14:textId="77777777" w:rsidR="00894AF4" w:rsidRPr="00416E76" w:rsidRDefault="00894AF4">
      <w:pPr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751" w:type="dxa"/>
        <w:tblInd w:w="42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74"/>
        <w:gridCol w:w="2426"/>
        <w:gridCol w:w="2425"/>
        <w:gridCol w:w="2426"/>
      </w:tblGrid>
      <w:tr w:rsidR="00894AF4" w:rsidRPr="00416E76" w14:paraId="1143F7AE" w14:textId="77777777">
        <w:trPr>
          <w:trHeight w:val="325"/>
        </w:trPr>
        <w:tc>
          <w:tcPr>
            <w:tcW w:w="9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3759E" w14:textId="53E8E490" w:rsidR="00894AF4" w:rsidRPr="009F7FC5" w:rsidRDefault="00000000" w:rsidP="00416E76">
            <w:pPr>
              <w:pStyle w:val="Akapitzlist"/>
              <w:numPr>
                <w:ilvl w:val="1"/>
                <w:numId w:val="29"/>
              </w:num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9F7FC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Sposoby weryfikacji osiągnięcia przedmiotowych efektów uczenia się</w:t>
            </w:r>
          </w:p>
        </w:tc>
      </w:tr>
      <w:tr w:rsidR="00894AF4" w:rsidRPr="00416E76" w14:paraId="3D75A6F3" w14:textId="77777777">
        <w:trPr>
          <w:trHeight w:val="325"/>
        </w:trPr>
        <w:tc>
          <w:tcPr>
            <w:tcW w:w="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19A69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Efekty </w:t>
            </w:r>
            <w:r w:rsidRPr="00416E76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br/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przedmiotowe</w:t>
            </w:r>
          </w:p>
          <w:p w14:paraId="420DA3EF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(symbol)</w:t>
            </w:r>
          </w:p>
        </w:tc>
        <w:tc>
          <w:tcPr>
            <w:tcW w:w="7277" w:type="dxa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CFFC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nl-NL"/>
              </w:rPr>
              <w:t>Spos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b weryfikacji (+/-)</w:t>
            </w:r>
          </w:p>
        </w:tc>
      </w:tr>
      <w:tr w:rsidR="00894AF4" w:rsidRPr="00416E76" w14:paraId="2D40BC80" w14:textId="77777777">
        <w:trPr>
          <w:trHeight w:val="583"/>
        </w:trPr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</w:tcPr>
          <w:p w14:paraId="65929F27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dotted" w:sz="4" w:space="0" w:color="000000"/>
              <w:bottom w:val="single" w:sz="1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08411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Egzamin </w:t>
            </w:r>
          </w:p>
          <w:p w14:paraId="5A076567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pisemny</w:t>
            </w:r>
          </w:p>
        </w:tc>
        <w:tc>
          <w:tcPr>
            <w:tcW w:w="2425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A0977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Kolokwium</w:t>
            </w:r>
          </w:p>
        </w:tc>
        <w:tc>
          <w:tcPr>
            <w:tcW w:w="2426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A0D66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Praca własna</w:t>
            </w:r>
          </w:p>
        </w:tc>
      </w:tr>
      <w:tr w:rsidR="00894AF4" w:rsidRPr="00416E76" w14:paraId="7F2A3235" w14:textId="77777777">
        <w:trPr>
          <w:trHeight w:val="370"/>
        </w:trPr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</w:tcPr>
          <w:p w14:paraId="278C480D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6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4F47D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Forma zajęć</w:t>
            </w:r>
          </w:p>
        </w:tc>
        <w:tc>
          <w:tcPr>
            <w:tcW w:w="2425" w:type="dxa"/>
            <w:tcBorders>
              <w:top w:val="single" w:sz="12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2A1C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Forma zajęć</w:t>
            </w:r>
          </w:p>
        </w:tc>
        <w:tc>
          <w:tcPr>
            <w:tcW w:w="2426" w:type="dxa"/>
            <w:tcBorders>
              <w:top w:val="single" w:sz="12" w:space="0" w:color="000000"/>
              <w:left w:val="nil"/>
              <w:bottom w:val="dotted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0780C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Forma zajęć</w:t>
            </w:r>
          </w:p>
        </w:tc>
      </w:tr>
      <w:tr w:rsidR="00894AF4" w:rsidRPr="00416E76" w14:paraId="1D7DCDAC" w14:textId="77777777">
        <w:trPr>
          <w:trHeight w:val="330"/>
        </w:trPr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</w:tcPr>
          <w:p w14:paraId="10D510E5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DB8F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i/>
                <w:iCs/>
                <w:sz w:val="22"/>
                <w:szCs w:val="22"/>
              </w:rPr>
              <w:t>L</w:t>
            </w:r>
          </w:p>
        </w:tc>
        <w:tc>
          <w:tcPr>
            <w:tcW w:w="242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4E9E5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i/>
                <w:iCs/>
                <w:sz w:val="22"/>
                <w:szCs w:val="22"/>
              </w:rPr>
              <w:t>L</w:t>
            </w:r>
          </w:p>
        </w:tc>
        <w:tc>
          <w:tcPr>
            <w:tcW w:w="242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D413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i/>
                <w:iCs/>
                <w:sz w:val="22"/>
                <w:szCs w:val="22"/>
              </w:rPr>
              <w:t>L</w:t>
            </w:r>
          </w:p>
        </w:tc>
      </w:tr>
      <w:tr w:rsidR="00894AF4" w:rsidRPr="00416E76" w14:paraId="68980E2A" w14:textId="77777777">
        <w:trPr>
          <w:trHeight w:val="375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8011E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:lang w:val="de-DE"/>
              </w:rPr>
              <w:t>W01</w:t>
            </w:r>
          </w:p>
        </w:tc>
        <w:tc>
          <w:tcPr>
            <w:tcW w:w="2426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FE099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242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81B6F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242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4099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AF4" w:rsidRPr="00416E76" w14:paraId="42E9A9A5" w14:textId="77777777">
        <w:trPr>
          <w:trHeight w:val="370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4045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U01</w:t>
            </w:r>
          </w:p>
        </w:tc>
        <w:tc>
          <w:tcPr>
            <w:tcW w:w="242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56D5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242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9F2F4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8914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</w:tr>
      <w:tr w:rsidR="00894AF4" w:rsidRPr="00416E76" w14:paraId="3E9D6798" w14:textId="77777777">
        <w:trPr>
          <w:trHeight w:val="330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DEF91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U02</w:t>
            </w:r>
          </w:p>
        </w:tc>
        <w:tc>
          <w:tcPr>
            <w:tcW w:w="242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C523D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A95B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242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CCE92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AF4" w:rsidRPr="00416E76" w14:paraId="51772FBA" w14:textId="77777777">
        <w:trPr>
          <w:trHeight w:val="330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C00AB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lastRenderedPageBreak/>
              <w:t>U03</w:t>
            </w:r>
          </w:p>
        </w:tc>
        <w:tc>
          <w:tcPr>
            <w:tcW w:w="2426" w:type="dxa"/>
            <w:tcBorders>
              <w:top w:val="single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80C7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33846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242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29127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AF4" w:rsidRPr="00416E76" w14:paraId="13F177E5" w14:textId="77777777">
        <w:trPr>
          <w:trHeight w:val="370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ED300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U04</w:t>
            </w:r>
          </w:p>
        </w:tc>
        <w:tc>
          <w:tcPr>
            <w:tcW w:w="242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9E70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242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F6B1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242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D37E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AF4" w:rsidRPr="00416E76" w14:paraId="4D67C5C8" w14:textId="77777777">
        <w:trPr>
          <w:trHeight w:val="330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14DFB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K01</w:t>
            </w:r>
          </w:p>
        </w:tc>
        <w:tc>
          <w:tcPr>
            <w:tcW w:w="242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5C18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242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ECA41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242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E8AB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11B6572" w14:textId="77777777" w:rsidR="00894AF4" w:rsidRPr="00416E76" w:rsidRDefault="00894AF4">
      <w:pPr>
        <w:widowControl w:val="0"/>
        <w:ind w:left="319" w:hanging="319"/>
        <w:rPr>
          <w:rFonts w:ascii="Calibri" w:hAnsi="Calibri" w:cs="Calibri"/>
          <w:sz w:val="22"/>
          <w:szCs w:val="22"/>
        </w:rPr>
      </w:pPr>
    </w:p>
    <w:p w14:paraId="330F8D72" w14:textId="77777777" w:rsidR="00894AF4" w:rsidRPr="00416E76" w:rsidRDefault="00894AF4">
      <w:pPr>
        <w:widowControl w:val="0"/>
        <w:ind w:left="211" w:hanging="211"/>
        <w:rPr>
          <w:rFonts w:ascii="Calibri" w:hAnsi="Calibri" w:cs="Calibri"/>
          <w:sz w:val="22"/>
          <w:szCs w:val="22"/>
        </w:rPr>
      </w:pPr>
    </w:p>
    <w:p w14:paraId="76B22FBE" w14:textId="77777777" w:rsidR="00894AF4" w:rsidRPr="00416E76" w:rsidRDefault="00894AF4">
      <w:pPr>
        <w:pStyle w:val="Bodytext3"/>
        <w:shd w:val="clear" w:color="auto" w:fill="auto"/>
        <w:tabs>
          <w:tab w:val="left" w:pos="655"/>
        </w:tabs>
        <w:spacing w:before="60" w:line="240" w:lineRule="auto"/>
        <w:ind w:right="23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2CDE8A5B" w14:textId="77777777" w:rsidR="00894AF4" w:rsidRPr="00416E76" w:rsidRDefault="00894AF4">
      <w:pPr>
        <w:rPr>
          <w:rFonts w:ascii="Calibri" w:eastAsia="Times New Roman" w:hAnsi="Calibri" w:cs="Calibri"/>
          <w:sz w:val="22"/>
          <w:szCs w:val="22"/>
        </w:rPr>
      </w:pPr>
    </w:p>
    <w:tbl>
      <w:tblPr>
        <w:tblStyle w:val="TableNormal"/>
        <w:tblW w:w="997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47"/>
        <w:gridCol w:w="850"/>
        <w:gridCol w:w="7675"/>
      </w:tblGrid>
      <w:tr w:rsidR="00894AF4" w:rsidRPr="00416E76" w14:paraId="5A82E0E3" w14:textId="77777777">
        <w:trPr>
          <w:trHeight w:val="24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821F" w14:textId="4B2EB5D7" w:rsidR="00894AF4" w:rsidRPr="009F7FC5" w:rsidRDefault="00000000" w:rsidP="00416E76">
            <w:pPr>
              <w:pStyle w:val="Akapitzlist"/>
              <w:numPr>
                <w:ilvl w:val="1"/>
                <w:numId w:val="29"/>
              </w:num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9F7FC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Kryteria oceny stopnia osiągnięcia efektów uczenia się</w:t>
            </w:r>
          </w:p>
        </w:tc>
      </w:tr>
      <w:tr w:rsidR="00894AF4" w:rsidRPr="00416E76" w14:paraId="03FE3C45" w14:textId="77777777">
        <w:trPr>
          <w:trHeight w:val="462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4798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Forma zajęć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77F9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Ocena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C588F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Kryterium oceny</w:t>
            </w:r>
          </w:p>
        </w:tc>
      </w:tr>
      <w:tr w:rsidR="00894AF4" w:rsidRPr="00416E76" w14:paraId="211DF25C" w14:textId="77777777">
        <w:trPr>
          <w:trHeight w:val="470"/>
        </w:trPr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5AE022" w14:textId="77777777" w:rsidR="00894AF4" w:rsidRPr="00416E76" w:rsidRDefault="00000000" w:rsidP="00416E76">
            <w:pPr>
              <w:ind w:left="113" w:right="113" w:hanging="34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zaliczenie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539C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9103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51%-60%</w:t>
            </w:r>
          </w:p>
          <w:p w14:paraId="45491E58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  wyniku prac i kolokwi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weryfikujących wiedzę i umiejętności przewidziane programem nauczania</w:t>
            </w:r>
          </w:p>
        </w:tc>
      </w:tr>
      <w:tr w:rsidR="00894AF4" w:rsidRPr="00416E76" w14:paraId="2D75DE76" w14:textId="77777777">
        <w:trPr>
          <w:trHeight w:val="42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7657A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CB9B0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3,5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498A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61%-70%</w:t>
            </w:r>
          </w:p>
          <w:p w14:paraId="5FFDFA3D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wyniku prac i kolokwi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weryfikujących wiedzę i umiejętności przewidziane programem nauczania</w:t>
            </w:r>
          </w:p>
        </w:tc>
      </w:tr>
      <w:tr w:rsidR="00894AF4" w:rsidRPr="00416E76" w14:paraId="6D45F5F2" w14:textId="77777777">
        <w:trPr>
          <w:trHeight w:val="42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E428B7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AB1C5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C2BC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71%-80%</w:t>
            </w:r>
          </w:p>
          <w:p w14:paraId="23757CEB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wyniku prac i kolokwi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weryfikujących wiedzę i umiejętności przewidziane programem nauczania</w:t>
            </w:r>
          </w:p>
        </w:tc>
      </w:tr>
      <w:tr w:rsidR="00894AF4" w:rsidRPr="00416E76" w14:paraId="6AB4556D" w14:textId="77777777">
        <w:trPr>
          <w:trHeight w:val="42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F9360F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B9BB8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4,5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19326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81%-90%</w:t>
            </w:r>
          </w:p>
          <w:p w14:paraId="2966E037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wyniku prac i kolokwi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weryfikujących wiedzę i umiejętności przewidziane programem nauczania</w:t>
            </w:r>
          </w:p>
        </w:tc>
      </w:tr>
      <w:tr w:rsidR="00894AF4" w:rsidRPr="00416E76" w14:paraId="21CF245D" w14:textId="77777777">
        <w:trPr>
          <w:trHeight w:val="42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E2053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ACEF2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1D5A2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91%-100%</w:t>
            </w:r>
          </w:p>
          <w:p w14:paraId="0ABD78C7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wyniku prac i kolokwi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weryfikujących wiedzę i umiejętności przewidziane programem nauczania</w:t>
            </w:r>
          </w:p>
        </w:tc>
      </w:tr>
      <w:tr w:rsidR="00894AF4" w:rsidRPr="00416E76" w14:paraId="68043026" w14:textId="77777777">
        <w:trPr>
          <w:trHeight w:val="422"/>
        </w:trPr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2D4DC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pacing w:val="-5"/>
                <w:sz w:val="22"/>
                <w:szCs w:val="22"/>
              </w:rPr>
              <w:t>egzamin B2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CC3EE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54A4B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51%-60% </w:t>
            </w:r>
          </w:p>
          <w:p w14:paraId="69CFE800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 xml:space="preserve"> punkt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możliwych do uzyskania</w:t>
            </w:r>
          </w:p>
        </w:tc>
      </w:tr>
      <w:tr w:rsidR="00894AF4" w:rsidRPr="00416E76" w14:paraId="4D77182D" w14:textId="77777777">
        <w:trPr>
          <w:trHeight w:val="42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80E14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DACD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3,5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B388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61%-70%</w:t>
            </w:r>
          </w:p>
          <w:p w14:paraId="75B21FB3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punkt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możliwych do uzyskania</w:t>
            </w:r>
          </w:p>
        </w:tc>
      </w:tr>
      <w:tr w:rsidR="00894AF4" w:rsidRPr="00416E76" w14:paraId="010C8091" w14:textId="77777777">
        <w:trPr>
          <w:trHeight w:val="42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E763D1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D313B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651EA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71%-80%</w:t>
            </w:r>
          </w:p>
          <w:p w14:paraId="650161A9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punkt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możliwych do uzyskania</w:t>
            </w:r>
          </w:p>
        </w:tc>
      </w:tr>
      <w:tr w:rsidR="00894AF4" w:rsidRPr="00416E76" w14:paraId="13C589F2" w14:textId="77777777">
        <w:trPr>
          <w:trHeight w:val="42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CEAEE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8567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4,5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96A9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81%-90%</w:t>
            </w:r>
          </w:p>
          <w:p w14:paraId="38A7ADDB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punkt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możliwych do uzyskania</w:t>
            </w:r>
          </w:p>
        </w:tc>
      </w:tr>
      <w:tr w:rsidR="00894AF4" w:rsidRPr="00416E76" w14:paraId="0955C684" w14:textId="77777777">
        <w:trPr>
          <w:trHeight w:val="41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9C529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6ADE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B098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91%-100%</w:t>
            </w:r>
          </w:p>
          <w:p w14:paraId="7718B146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punkt</w:t>
            </w:r>
            <w:r w:rsidRPr="00416E76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16E76">
              <w:rPr>
                <w:rFonts w:ascii="Calibri" w:hAnsi="Calibri" w:cs="Calibri"/>
                <w:sz w:val="22"/>
                <w:szCs w:val="22"/>
              </w:rPr>
              <w:t>w możliwych do uzyskania</w:t>
            </w:r>
          </w:p>
        </w:tc>
      </w:tr>
    </w:tbl>
    <w:p w14:paraId="3AAD61A3" w14:textId="77777777" w:rsidR="00894AF4" w:rsidRPr="00416E76" w:rsidRDefault="00894AF4">
      <w:pPr>
        <w:widowControl w:val="0"/>
        <w:ind w:left="216" w:hanging="216"/>
        <w:rPr>
          <w:rFonts w:ascii="Calibri" w:eastAsia="Times New Roman" w:hAnsi="Calibri" w:cs="Calibri"/>
          <w:sz w:val="22"/>
          <w:szCs w:val="22"/>
        </w:rPr>
      </w:pPr>
    </w:p>
    <w:p w14:paraId="28878016" w14:textId="77777777" w:rsidR="00894AF4" w:rsidRPr="00416E76" w:rsidRDefault="00894AF4">
      <w:pPr>
        <w:rPr>
          <w:rFonts w:ascii="Calibri" w:eastAsia="Times New Roman" w:hAnsi="Calibri" w:cs="Calibri"/>
          <w:sz w:val="22"/>
          <w:szCs w:val="22"/>
        </w:rPr>
      </w:pPr>
    </w:p>
    <w:p w14:paraId="7149859C" w14:textId="77777777" w:rsidR="00894AF4" w:rsidRPr="00416E76" w:rsidRDefault="00000000">
      <w:pPr>
        <w:ind w:left="360"/>
        <w:rPr>
          <w:rFonts w:ascii="Calibri" w:eastAsia="Times New Roman" w:hAnsi="Calibri" w:cs="Calibri"/>
          <w:b/>
          <w:bCs/>
          <w:sz w:val="22"/>
          <w:szCs w:val="22"/>
        </w:rPr>
      </w:pPr>
      <w:r w:rsidRPr="00416E76">
        <w:rPr>
          <w:rFonts w:ascii="Calibri" w:hAnsi="Calibri" w:cs="Calibri"/>
          <w:b/>
          <w:bCs/>
          <w:sz w:val="22"/>
          <w:szCs w:val="22"/>
          <w:lang w:val="de-DE"/>
        </w:rPr>
        <w:t>5.BILANS PUNKT</w:t>
      </w:r>
      <w:r w:rsidRPr="00416E76">
        <w:rPr>
          <w:rFonts w:ascii="Calibri" w:hAnsi="Calibri" w:cs="Calibri"/>
          <w:b/>
          <w:bCs/>
          <w:sz w:val="22"/>
          <w:szCs w:val="22"/>
        </w:rPr>
        <w:t>ÓW ECTS – NAKŁ</w:t>
      </w:r>
      <w:r w:rsidRPr="00416E76">
        <w:rPr>
          <w:rFonts w:ascii="Calibri" w:hAnsi="Calibri" w:cs="Calibri"/>
          <w:b/>
          <w:bCs/>
          <w:sz w:val="22"/>
          <w:szCs w:val="22"/>
          <w:lang w:val="de-DE"/>
        </w:rPr>
        <w:t>AD PRACY STUDENTA</w:t>
      </w:r>
    </w:p>
    <w:tbl>
      <w:tblPr>
        <w:tblStyle w:val="TableNormal"/>
        <w:tblW w:w="9781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894AF4" w:rsidRPr="00416E76" w14:paraId="368C2992" w14:textId="77777777">
        <w:trPr>
          <w:trHeight w:val="252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7A5AA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B2520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Obciążenie studenta</w:t>
            </w:r>
          </w:p>
        </w:tc>
      </w:tr>
      <w:tr w:rsidR="00894AF4" w:rsidRPr="00416E76" w14:paraId="6B405140" w14:textId="77777777">
        <w:trPr>
          <w:trHeight w:val="472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3A3ED" w14:textId="77777777" w:rsidR="00894AF4" w:rsidRPr="00416E76" w:rsidRDefault="00894A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4856E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Studia</w:t>
            </w:r>
          </w:p>
          <w:p w14:paraId="398F87A1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0DF1" w14:textId="77777777" w:rsidR="00894AF4" w:rsidRPr="00416E76" w:rsidRDefault="00000000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Studia</w:t>
            </w:r>
          </w:p>
          <w:p w14:paraId="574ACA50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niestacjonarne</w:t>
            </w:r>
          </w:p>
        </w:tc>
      </w:tr>
      <w:tr w:rsidR="00894AF4" w:rsidRPr="00416E76" w14:paraId="177F8941" w14:textId="77777777">
        <w:trPr>
          <w:trHeight w:val="43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9FD90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i/>
                <w:iCs/>
                <w:sz w:val="22"/>
                <w:szCs w:val="22"/>
                <w:lang w:val="de-DE"/>
              </w:rPr>
              <w:t>LICZBA GODZIN REALIZOWANYCH PRZY BEZPO</w:t>
            </w:r>
            <w:r w:rsidRPr="00416E76">
              <w:rPr>
                <w:rFonts w:ascii="Calibri" w:hAnsi="Calibri" w:cs="Calibri"/>
                <w:i/>
                <w:iCs/>
                <w:sz w:val="22"/>
                <w:szCs w:val="22"/>
              </w:rPr>
              <w:t>Ś</w:t>
            </w:r>
            <w:r w:rsidRPr="00416E76">
              <w:rPr>
                <w:rFonts w:ascii="Calibri" w:hAnsi="Calibri" w:cs="Calibri"/>
                <w:i/>
                <w:iCs/>
                <w:sz w:val="22"/>
                <w:szCs w:val="22"/>
                <w:lang w:val="de-DE"/>
              </w:rPr>
              <w:t>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33C8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81E3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</w:tr>
      <w:tr w:rsidR="00894AF4" w:rsidRPr="00416E76" w14:paraId="4906A0E3" w14:textId="77777777">
        <w:trPr>
          <w:trHeight w:val="33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14767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i/>
                <w:iCs/>
                <w:sz w:val="22"/>
                <w:szCs w:val="22"/>
              </w:rPr>
              <w:t>Udział w ćwiczeniach, konwersatoriach, laboratoriach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E428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118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98CAE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</w:tr>
      <w:tr w:rsidR="00894AF4" w:rsidRPr="00416E76" w14:paraId="791FBF87" w14:textId="77777777">
        <w:trPr>
          <w:trHeight w:val="32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70EB7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Udział w egzaminie/kolokwium zaliczeniowym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4BB0" w14:textId="77777777" w:rsidR="00894AF4" w:rsidRPr="00416E76" w:rsidRDefault="00000000">
            <w:pPr>
              <w:pStyle w:val="Tre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0642B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</w:tr>
      <w:tr w:rsidR="00894AF4" w:rsidRPr="00416E76" w14:paraId="7C88C434" w14:textId="77777777">
        <w:trPr>
          <w:trHeight w:val="25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8C43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i/>
                <w:iCs/>
                <w:sz w:val="22"/>
                <w:szCs w:val="22"/>
                <w:lang w:val="de-DE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8C7AB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105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0E973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-</w:t>
            </w:r>
          </w:p>
        </w:tc>
      </w:tr>
      <w:tr w:rsidR="00894AF4" w:rsidRPr="00416E76" w14:paraId="6EC2BEB3" w14:textId="77777777">
        <w:trPr>
          <w:trHeight w:val="33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C0085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i/>
                <w:iCs/>
                <w:sz w:val="22"/>
                <w:szCs w:val="22"/>
              </w:rPr>
              <w:t>Przygotowanie do ćwiczeń, konwersatorium, laboratorium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CAB16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80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C2A61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</w:tr>
      <w:tr w:rsidR="00894AF4" w:rsidRPr="00416E76" w14:paraId="369A9251" w14:textId="77777777">
        <w:trPr>
          <w:trHeight w:val="33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AD5C9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i/>
                <w:iCs/>
                <w:sz w:val="22"/>
                <w:szCs w:val="22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84421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8419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</w:tr>
      <w:tr w:rsidR="00894AF4" w:rsidRPr="00416E76" w14:paraId="73F0E1EF" w14:textId="77777777">
        <w:trPr>
          <w:trHeight w:val="33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0218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364D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4EACF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</w:tr>
      <w:tr w:rsidR="00894AF4" w:rsidRPr="00416E76" w14:paraId="74E0DA04" w14:textId="77777777">
        <w:trPr>
          <w:trHeight w:val="33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88CC0" w14:textId="77777777" w:rsidR="00894AF4" w:rsidRPr="00416E76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968F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F30B" w14:textId="77777777" w:rsidR="00894AF4" w:rsidRPr="00416E76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6E76">
              <w:rPr>
                <w:rFonts w:ascii="Calibri" w:hAnsi="Calibri" w:cs="Calibri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</w:tr>
    </w:tbl>
    <w:p w14:paraId="7118B04E" w14:textId="77777777" w:rsidR="00894AF4" w:rsidRPr="00416E76" w:rsidRDefault="00894AF4">
      <w:pPr>
        <w:widowControl w:val="0"/>
        <w:ind w:left="324" w:hanging="324"/>
        <w:rPr>
          <w:rFonts w:ascii="Calibri" w:eastAsia="Times New Roman" w:hAnsi="Calibri" w:cs="Calibri"/>
          <w:sz w:val="22"/>
          <w:szCs w:val="22"/>
        </w:rPr>
      </w:pPr>
    </w:p>
    <w:p w14:paraId="5B308D0E" w14:textId="77777777" w:rsidR="00894AF4" w:rsidRPr="00416E76" w:rsidRDefault="00894AF4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ascii="Calibri" w:hAnsi="Calibri" w:cs="Calibri"/>
          <w:i/>
          <w:iCs/>
          <w:sz w:val="22"/>
          <w:szCs w:val="22"/>
        </w:rPr>
      </w:pPr>
    </w:p>
    <w:p w14:paraId="70A04180" w14:textId="77777777" w:rsidR="00894AF4" w:rsidRPr="00416E76" w:rsidRDefault="00894AF4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ascii="Calibri" w:hAnsi="Calibri" w:cs="Calibri"/>
          <w:i/>
          <w:iCs/>
          <w:sz w:val="22"/>
          <w:szCs w:val="22"/>
        </w:rPr>
      </w:pPr>
    </w:p>
    <w:p w14:paraId="0263A464" w14:textId="33DBF55B" w:rsidR="00894AF4" w:rsidRPr="00416E76" w:rsidRDefault="00894AF4">
      <w:pPr>
        <w:pStyle w:val="Bodytext3"/>
        <w:shd w:val="clear" w:color="auto" w:fill="auto"/>
        <w:tabs>
          <w:tab w:val="left" w:pos="567"/>
        </w:tabs>
        <w:spacing w:before="0" w:line="240" w:lineRule="auto"/>
        <w:ind w:right="20"/>
        <w:rPr>
          <w:rFonts w:ascii="Calibri" w:hAnsi="Calibri" w:cs="Calibri"/>
          <w:sz w:val="22"/>
          <w:szCs w:val="22"/>
        </w:rPr>
      </w:pPr>
    </w:p>
    <w:sectPr w:rsidR="00894AF4" w:rsidRPr="00416E76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510" w:right="510" w:bottom="510" w:left="1418" w:header="0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EAD04" w14:textId="77777777" w:rsidR="00465E45" w:rsidRDefault="00465E45">
      <w:r>
        <w:separator/>
      </w:r>
    </w:p>
  </w:endnote>
  <w:endnote w:type="continuationSeparator" w:id="0">
    <w:p w14:paraId="78A16AA8" w14:textId="77777777" w:rsidR="00465E45" w:rsidRDefault="00465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A7E7" w14:textId="77777777" w:rsidR="00894AF4" w:rsidRDefault="00894AF4">
    <w:pPr>
      <w:pStyle w:val="Nagweki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C6FDE" w14:textId="77777777" w:rsidR="00894AF4" w:rsidRDefault="00894AF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564A8" w14:textId="77777777" w:rsidR="00465E45" w:rsidRDefault="00465E45">
      <w:r>
        <w:separator/>
      </w:r>
    </w:p>
  </w:footnote>
  <w:footnote w:type="continuationSeparator" w:id="0">
    <w:p w14:paraId="55202287" w14:textId="77777777" w:rsidR="00465E45" w:rsidRDefault="00465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0D691" w14:textId="77777777" w:rsidR="00894AF4" w:rsidRDefault="00894AF4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F2C9F" w14:textId="77777777" w:rsidR="00894AF4" w:rsidRDefault="00894AF4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32458"/>
    <w:multiLevelType w:val="multilevel"/>
    <w:tmpl w:val="06B0F764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8B12F81"/>
    <w:multiLevelType w:val="multilevel"/>
    <w:tmpl w:val="54B66356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BE46707"/>
    <w:multiLevelType w:val="multilevel"/>
    <w:tmpl w:val="72D27F36"/>
    <w:lvl w:ilvl="0">
      <w:start w:val="1"/>
      <w:numFmt w:val="decimal"/>
      <w:lvlText w:val="%1."/>
      <w:lvlJc w:val="left"/>
      <w:pPr>
        <w:ind w:left="25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30C5BBB"/>
    <w:multiLevelType w:val="multilevel"/>
    <w:tmpl w:val="49F6F54A"/>
    <w:numStyleLink w:val="Zaimportowanystyl3"/>
  </w:abstractNum>
  <w:abstractNum w:abstractNumId="4" w15:restartNumberingAfterBreak="0">
    <w:nsid w:val="152740C2"/>
    <w:multiLevelType w:val="multilevel"/>
    <w:tmpl w:val="0C046BD4"/>
    <w:lvl w:ilvl="0">
      <w:start w:val="1"/>
      <w:numFmt w:val="decimal"/>
      <w:lvlText w:val="%1."/>
      <w:lvlJc w:val="left"/>
      <w:pPr>
        <w:ind w:left="556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62" w:hanging="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62" w:hanging="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62" w:hanging="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62" w:hanging="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6CF3777"/>
    <w:multiLevelType w:val="multilevel"/>
    <w:tmpl w:val="217035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391C53"/>
    <w:multiLevelType w:val="multilevel"/>
    <w:tmpl w:val="8278BC9E"/>
    <w:styleLink w:val="Zaimportowanystyl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11274DC"/>
    <w:multiLevelType w:val="multilevel"/>
    <w:tmpl w:val="EE54AA86"/>
    <w:lvl w:ilvl="0">
      <w:start w:val="1"/>
      <w:numFmt w:val="decimal"/>
      <w:lvlText w:val="%1."/>
      <w:lvlJc w:val="left"/>
      <w:pPr>
        <w:tabs>
          <w:tab w:val="num" w:pos="602"/>
          <w:tab w:val="left" w:pos="708"/>
        </w:tabs>
        <w:ind w:left="614" w:hanging="25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6956D86"/>
    <w:multiLevelType w:val="hybridMultilevel"/>
    <w:tmpl w:val="E5A814B0"/>
    <w:lvl w:ilvl="0" w:tplc="0D6A07A8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74117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BE3066">
      <w:start w:val="1"/>
      <w:numFmt w:val="lowerRoman"/>
      <w:lvlText w:val="%3."/>
      <w:lvlJc w:val="left"/>
      <w:pPr>
        <w:ind w:left="25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D0C90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A4EB0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7A8698">
      <w:start w:val="1"/>
      <w:numFmt w:val="lowerRoman"/>
      <w:lvlText w:val="%6."/>
      <w:lvlJc w:val="left"/>
      <w:pPr>
        <w:ind w:left="46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40FF0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D6F10C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08B75E">
      <w:start w:val="1"/>
      <w:numFmt w:val="lowerRoman"/>
      <w:lvlText w:val="%9."/>
      <w:lvlJc w:val="left"/>
      <w:pPr>
        <w:ind w:left="684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DFF4893"/>
    <w:multiLevelType w:val="multilevel"/>
    <w:tmpl w:val="EFB8170E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6634354"/>
    <w:multiLevelType w:val="multilevel"/>
    <w:tmpl w:val="83B2D0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88E4E57"/>
    <w:multiLevelType w:val="multilevel"/>
    <w:tmpl w:val="8278BC9E"/>
    <w:numStyleLink w:val="Zaimportowanystyl1"/>
  </w:abstractNum>
  <w:abstractNum w:abstractNumId="12" w15:restartNumberingAfterBreak="0">
    <w:nsid w:val="422F50DE"/>
    <w:multiLevelType w:val="multilevel"/>
    <w:tmpl w:val="212E5DE4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85908C1"/>
    <w:multiLevelType w:val="multilevel"/>
    <w:tmpl w:val="F4EA5F0C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1792907"/>
    <w:multiLevelType w:val="multilevel"/>
    <w:tmpl w:val="49F6F54A"/>
    <w:styleLink w:val="Zaimportowanystyl3"/>
    <w:lvl w:ilvl="0">
      <w:start w:val="1"/>
      <w:numFmt w:val="decimal"/>
      <w:lvlText w:val="%1."/>
      <w:lvlJc w:val="left"/>
      <w:pPr>
        <w:ind w:left="25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85E7F90"/>
    <w:multiLevelType w:val="multilevel"/>
    <w:tmpl w:val="328EBA8A"/>
    <w:lvl w:ilvl="0">
      <w:start w:val="1"/>
      <w:numFmt w:val="decimal"/>
      <w:lvlText w:val="%1."/>
      <w:lvlJc w:val="left"/>
      <w:pPr>
        <w:ind w:left="250" w:hanging="2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93748982">
    <w:abstractNumId w:val="6"/>
  </w:num>
  <w:num w:numId="2" w16cid:durableId="303968283">
    <w:abstractNumId w:val="11"/>
  </w:num>
  <w:num w:numId="3" w16cid:durableId="1273199726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708"/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825779618">
    <w:abstractNumId w:val="11"/>
    <w:lvlOverride w:ilvl="0">
      <w:startOverride w:val="2"/>
    </w:lvlOverride>
  </w:num>
  <w:num w:numId="5" w16cid:durableId="1114249350">
    <w:abstractNumId w:val="11"/>
    <w:lvlOverride w:ilvl="0">
      <w:startOverride w:val="3"/>
    </w:lvlOverride>
  </w:num>
  <w:num w:numId="6" w16cid:durableId="1489439890">
    <w:abstractNumId w:val="9"/>
  </w:num>
  <w:num w:numId="7" w16cid:durableId="1412391469">
    <w:abstractNumId w:val="1"/>
  </w:num>
  <w:num w:numId="8" w16cid:durableId="1760983517">
    <w:abstractNumId w:val="1"/>
  </w:num>
  <w:num w:numId="9" w16cid:durableId="986397373">
    <w:abstractNumId w:val="12"/>
  </w:num>
  <w:num w:numId="10" w16cid:durableId="1290815883">
    <w:abstractNumId w:val="12"/>
  </w:num>
  <w:num w:numId="11" w16cid:durableId="441143943">
    <w:abstractNumId w:val="13"/>
  </w:num>
  <w:num w:numId="12" w16cid:durableId="1820460626">
    <w:abstractNumId w:val="13"/>
  </w:num>
  <w:num w:numId="13" w16cid:durableId="97143303">
    <w:abstractNumId w:val="0"/>
  </w:num>
  <w:num w:numId="14" w16cid:durableId="963118996">
    <w:abstractNumId w:val="0"/>
  </w:num>
  <w:num w:numId="15" w16cid:durableId="1267232553">
    <w:abstractNumId w:val="11"/>
    <w:lvlOverride w:ilvl="0">
      <w:startOverride w:val="4"/>
    </w:lvlOverride>
  </w:num>
  <w:num w:numId="16" w16cid:durableId="556473273">
    <w:abstractNumId w:val="4"/>
  </w:num>
  <w:num w:numId="17" w16cid:durableId="1795173642">
    <w:abstractNumId w:val="7"/>
  </w:num>
  <w:num w:numId="18" w16cid:durableId="429660891">
    <w:abstractNumId w:val="7"/>
  </w:num>
  <w:num w:numId="19" w16cid:durableId="1920139654">
    <w:abstractNumId w:val="8"/>
  </w:num>
  <w:num w:numId="20" w16cid:durableId="473374410">
    <w:abstractNumId w:val="14"/>
  </w:num>
  <w:num w:numId="21" w16cid:durableId="891231612">
    <w:abstractNumId w:val="3"/>
  </w:num>
  <w:num w:numId="22" w16cid:durableId="1229922442">
    <w:abstractNumId w:val="3"/>
  </w:num>
  <w:num w:numId="23" w16cid:durableId="1069232282">
    <w:abstractNumId w:val="3"/>
    <w:lvlOverride w:ilvl="0">
      <w:lvl w:ilvl="0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432"/>
          </w:tabs>
          <w:ind w:left="54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850"/>
          </w:tabs>
          <w:ind w:left="958" w:hanging="9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850"/>
          </w:tabs>
          <w:ind w:left="958" w:hanging="9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850"/>
          </w:tabs>
          <w:ind w:left="958" w:hanging="9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257254943">
    <w:abstractNumId w:val="15"/>
  </w:num>
  <w:num w:numId="25" w16cid:durableId="1431659566">
    <w:abstractNumId w:val="15"/>
  </w:num>
  <w:num w:numId="26" w16cid:durableId="1192693391">
    <w:abstractNumId w:val="2"/>
  </w:num>
  <w:num w:numId="27" w16cid:durableId="470172313">
    <w:abstractNumId w:val="2"/>
  </w:num>
  <w:num w:numId="28" w16cid:durableId="63528292">
    <w:abstractNumId w:val="5"/>
  </w:num>
  <w:num w:numId="29" w16cid:durableId="10254503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F4"/>
    <w:rsid w:val="000B7DCE"/>
    <w:rsid w:val="000E10BE"/>
    <w:rsid w:val="00173EDD"/>
    <w:rsid w:val="002F7FD2"/>
    <w:rsid w:val="00337DBF"/>
    <w:rsid w:val="003538A7"/>
    <w:rsid w:val="00394233"/>
    <w:rsid w:val="003F08C6"/>
    <w:rsid w:val="00416E76"/>
    <w:rsid w:val="00424100"/>
    <w:rsid w:val="00465E45"/>
    <w:rsid w:val="00473AA4"/>
    <w:rsid w:val="005D15B9"/>
    <w:rsid w:val="0062367E"/>
    <w:rsid w:val="00744D50"/>
    <w:rsid w:val="007B42DB"/>
    <w:rsid w:val="00894AF4"/>
    <w:rsid w:val="00897B7B"/>
    <w:rsid w:val="00903EA9"/>
    <w:rsid w:val="00911482"/>
    <w:rsid w:val="0092675C"/>
    <w:rsid w:val="00985FD1"/>
    <w:rsid w:val="009F7FC5"/>
    <w:rsid w:val="00A11806"/>
    <w:rsid w:val="00A71A21"/>
    <w:rsid w:val="00A956F1"/>
    <w:rsid w:val="00B4060F"/>
    <w:rsid w:val="00B80485"/>
    <w:rsid w:val="00BF4EDA"/>
    <w:rsid w:val="00C85076"/>
    <w:rsid w:val="00D03077"/>
    <w:rsid w:val="00DF556C"/>
    <w:rsid w:val="00DF7184"/>
    <w:rsid w:val="00E01CDB"/>
    <w:rsid w:val="00E33B5E"/>
    <w:rsid w:val="00E55C41"/>
    <w:rsid w:val="00E577FF"/>
    <w:rsid w:val="00EA0739"/>
    <w:rsid w:val="00F65900"/>
    <w:rsid w:val="00F7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51CA1"/>
  <w15:docId w15:val="{513BF150-4799-4A74-AE04-EF2AED44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text2">
    <w:name w:val="Body text (2)"/>
    <w:pPr>
      <w:shd w:val="clear" w:color="auto" w:fill="FFFFFF"/>
      <w:spacing w:line="326" w:lineRule="exact"/>
      <w:jc w:val="right"/>
    </w:pPr>
    <w:rPr>
      <w:rFonts w:cs="Arial Unicode MS"/>
      <w:color w:val="000000"/>
      <w:sz w:val="19"/>
      <w:szCs w:val="19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3">
    <w:name w:val="Zaimportowany styl 3"/>
    <w:pPr>
      <w:numPr>
        <w:numId w:val="20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Bodytext3">
    <w:name w:val="Body text (3)"/>
    <w:pPr>
      <w:shd w:val="clear" w:color="auto" w:fill="FFFFFF"/>
      <w:spacing w:before="120" w:line="293" w:lineRule="exact"/>
      <w:jc w:val="both"/>
    </w:pPr>
    <w:rPr>
      <w:rFonts w:eastAsia="Times New Roman"/>
      <w:color w:val="000000"/>
      <w:sz w:val="21"/>
      <w:szCs w:val="21"/>
      <w:u w:color="000000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basedOn w:val="Normalny"/>
    <w:uiPriority w:val="1"/>
    <w:qFormat/>
    <w:rsid w:val="00744D5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color w:val="auto"/>
      <w:sz w:val="22"/>
      <w:szCs w:val="22"/>
      <w:bdr w:val="none" w:sz="0" w:space="0" w:color="auto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2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720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Ziołowicz</dc:creator>
  <cp:lastModifiedBy>jakub matys</cp:lastModifiedBy>
  <cp:revision>19</cp:revision>
  <dcterms:created xsi:type="dcterms:W3CDTF">2025-03-03T17:03:00Z</dcterms:created>
  <dcterms:modified xsi:type="dcterms:W3CDTF">2025-05-16T09:28:00Z</dcterms:modified>
</cp:coreProperties>
</file>